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7468" w:rsidP="193FE62D" w:rsidRDefault="00C506CE" w14:paraId="00000001" w14:textId="77777777">
      <w:pPr>
        <w:jc w:val="center"/>
        <w:rPr>
          <w:rFonts w:ascii="Calibri" w:hAnsi="Calibri" w:eastAsia="Calibri" w:cs="Calibri"/>
          <w:b w:val="1"/>
          <w:bCs w:val="1"/>
          <w:lang w:val="en-US"/>
        </w:rPr>
      </w:pPr>
      <w:r w:rsidRPr="193FE62D" w:rsidR="00C506CE">
        <w:rPr>
          <w:rFonts w:ascii="Calibri" w:hAnsi="Calibri" w:eastAsia="Calibri" w:cs="Calibri"/>
          <w:b w:val="1"/>
          <w:bCs w:val="1"/>
          <w:lang w:val="en-US"/>
        </w:rPr>
        <w:t xml:space="preserve">Paramount Retail Group Rescues 100-Year-Old British Business </w:t>
      </w:r>
      <w:r w:rsidRPr="193FE62D" w:rsidR="00C506CE">
        <w:rPr>
          <w:rFonts w:ascii="Calibri" w:hAnsi="Calibri" w:eastAsia="Calibri" w:cs="Calibri"/>
          <w:b w:val="1"/>
          <w:bCs w:val="1"/>
          <w:lang w:val="en-US"/>
        </w:rPr>
        <w:t>Bartoline</w:t>
      </w:r>
    </w:p>
    <w:p w:rsidR="000C7468" w:rsidP="193FE62D" w:rsidRDefault="00C506CE" w14:paraId="00000002" w14:textId="77777777">
      <w:pPr>
        <w:jc w:val="center"/>
        <w:rPr>
          <w:rFonts w:ascii="Calibri" w:hAnsi="Calibri" w:eastAsia="Calibri" w:cs="Calibri"/>
          <w:lang w:val="en-US"/>
        </w:rPr>
      </w:pPr>
      <w:r w:rsidRPr="193FE62D" w:rsidR="00C506CE">
        <w:rPr>
          <w:rFonts w:ascii="Calibri" w:hAnsi="Calibri" w:eastAsia="Calibri" w:cs="Calibri"/>
          <w:lang w:val="en-US"/>
        </w:rPr>
        <w:t xml:space="preserve">£23 million acquisition secures the future of British brand </w:t>
      </w:r>
      <w:r w:rsidRPr="193FE62D" w:rsidR="00C506CE">
        <w:rPr>
          <w:rFonts w:ascii="Calibri" w:hAnsi="Calibri" w:eastAsia="Calibri" w:cs="Calibri"/>
          <w:lang w:val="en-US"/>
        </w:rPr>
        <w:t>established</w:t>
      </w:r>
      <w:r w:rsidRPr="193FE62D" w:rsidR="00C506CE">
        <w:rPr>
          <w:rFonts w:ascii="Calibri" w:hAnsi="Calibri" w:eastAsia="Calibri" w:cs="Calibri"/>
          <w:lang w:val="en-US"/>
        </w:rPr>
        <w:t xml:space="preserve"> in 1876, preserving 90 jobs</w:t>
      </w:r>
    </w:p>
    <w:p w:rsidR="000C7468" w:rsidRDefault="000C7468" w14:paraId="00000003" w14:textId="77777777">
      <w:pPr>
        <w:jc w:val="center"/>
        <w:rPr>
          <w:rFonts w:ascii="Calibri" w:hAnsi="Calibri" w:eastAsia="Calibri" w:cs="Calibri"/>
        </w:rPr>
      </w:pPr>
    </w:p>
    <w:p w:rsidR="000C7468" w:rsidP="193FE62D" w:rsidRDefault="00C506CE" w14:paraId="00000004" w14:textId="77777777">
      <w:pPr>
        <w:jc w:val="both"/>
        <w:rPr>
          <w:rFonts w:ascii="Calibri" w:hAnsi="Calibri" w:eastAsia="Calibri" w:cs="Calibri"/>
          <w:lang w:val="en-US"/>
        </w:rPr>
      </w:pPr>
      <w:hyperlink r:id="R2398aff03a104b08">
        <w:r w:rsidRPr="193FE62D" w:rsidR="00C506CE">
          <w:rPr>
            <w:rFonts w:ascii="Calibri" w:hAnsi="Calibri" w:eastAsia="Calibri" w:cs="Calibri"/>
            <w:color w:val="1155CC"/>
            <w:u w:val="single"/>
            <w:lang w:val="en-US"/>
          </w:rPr>
          <w:t>Paramount Retail Group</w:t>
        </w:r>
      </w:hyperlink>
      <w:r w:rsidRPr="193FE62D" w:rsidR="00C506CE">
        <w:rPr>
          <w:rFonts w:ascii="Calibri" w:hAnsi="Calibri" w:eastAsia="Calibri" w:cs="Calibri"/>
          <w:lang w:val="en-US"/>
        </w:rPr>
        <w:t xml:space="preserve">, a leading name in the UK retail sector, has </w:t>
      </w:r>
      <w:r w:rsidRPr="193FE62D" w:rsidR="00C506CE">
        <w:rPr>
          <w:rFonts w:ascii="Calibri" w:hAnsi="Calibri" w:eastAsia="Calibri" w:cs="Calibri"/>
          <w:lang w:val="en-US"/>
        </w:rPr>
        <w:t>acquired</w:t>
      </w:r>
      <w:r w:rsidRPr="193FE62D" w:rsidR="00C506CE">
        <w:rPr>
          <w:rFonts w:ascii="Calibri" w:hAnsi="Calibri" w:eastAsia="Calibri" w:cs="Calibri"/>
          <w:lang w:val="en-US"/>
        </w:rPr>
        <w:t xml:space="preserve"> </w:t>
      </w:r>
      <w:hyperlink r:id="Rd8a72c87c4614890">
        <w:r w:rsidRPr="193FE62D" w:rsidR="00C506CE">
          <w:rPr>
            <w:rFonts w:ascii="Calibri" w:hAnsi="Calibri" w:eastAsia="Calibri" w:cs="Calibri"/>
            <w:color w:val="1155CC"/>
            <w:u w:val="single"/>
            <w:lang w:val="en-US"/>
          </w:rPr>
          <w:t>Bartoline</w:t>
        </w:r>
      </w:hyperlink>
      <w:r w:rsidRPr="193FE62D" w:rsidR="00C506CE">
        <w:rPr>
          <w:rFonts w:ascii="Calibri" w:hAnsi="Calibri" w:eastAsia="Calibri" w:cs="Calibri"/>
          <w:lang w:val="en-US"/>
        </w:rPr>
        <w:t xml:space="preserve">, a trusted British brand in the DIY and decorating industry for over 100 years. The acquisition secures 90 jobs and ensures the future of a historic company which has become a cornerstone of British home improvement since it was </w:t>
      </w:r>
      <w:r w:rsidRPr="193FE62D" w:rsidR="00C506CE">
        <w:rPr>
          <w:rFonts w:ascii="Calibri" w:hAnsi="Calibri" w:eastAsia="Calibri" w:cs="Calibri"/>
          <w:lang w:val="en-US"/>
        </w:rPr>
        <w:t>established</w:t>
      </w:r>
      <w:r w:rsidRPr="193FE62D" w:rsidR="00C506CE">
        <w:rPr>
          <w:rFonts w:ascii="Calibri" w:hAnsi="Calibri" w:eastAsia="Calibri" w:cs="Calibri"/>
          <w:lang w:val="en-US"/>
        </w:rPr>
        <w:t xml:space="preserve"> in 1876.</w:t>
      </w:r>
    </w:p>
    <w:p w:rsidR="000C7468" w:rsidRDefault="000C7468" w14:paraId="00000005" w14:textId="77777777">
      <w:pPr>
        <w:jc w:val="both"/>
        <w:rPr>
          <w:rFonts w:ascii="Calibri" w:hAnsi="Calibri" w:eastAsia="Calibri" w:cs="Calibri"/>
        </w:rPr>
      </w:pPr>
    </w:p>
    <w:p w:rsidR="000C7468" w:rsidP="193FE62D" w:rsidRDefault="00C506CE" w14:paraId="00000006" w14:textId="77777777">
      <w:pPr>
        <w:jc w:val="both"/>
        <w:rPr>
          <w:rFonts w:ascii="Calibri" w:hAnsi="Calibri" w:eastAsia="Calibri" w:cs="Calibri"/>
          <w:lang w:val="en-US"/>
        </w:rPr>
      </w:pPr>
      <w:r w:rsidRPr="193FE62D" w:rsidR="00C506CE">
        <w:rPr>
          <w:rFonts w:ascii="Calibri" w:hAnsi="Calibri" w:eastAsia="Calibri" w:cs="Calibri"/>
          <w:lang w:val="en-US"/>
        </w:rPr>
        <w:t xml:space="preserve">Known for its high-quality adhesives, fillers, and decorating products, </w:t>
      </w:r>
      <w:r w:rsidRPr="193FE62D" w:rsidR="00C506CE">
        <w:rPr>
          <w:rFonts w:ascii="Calibri" w:hAnsi="Calibri" w:eastAsia="Calibri" w:cs="Calibri"/>
          <w:lang w:val="en-US"/>
        </w:rPr>
        <w:t>Bartoline</w:t>
      </w:r>
      <w:r w:rsidRPr="193FE62D" w:rsidR="00C506CE">
        <w:rPr>
          <w:rFonts w:ascii="Calibri" w:hAnsi="Calibri" w:eastAsia="Calibri" w:cs="Calibri"/>
          <w:lang w:val="en-US"/>
        </w:rPr>
        <w:t xml:space="preserve"> has long been a staple in DIY projects across the UK. Its integration into Paramount’s portfolio not only preserves its heritage but also positions the business for future growth, as Paramount brings its extensive operational </w:t>
      </w:r>
      <w:r w:rsidRPr="193FE62D" w:rsidR="00C506CE">
        <w:rPr>
          <w:rFonts w:ascii="Calibri" w:hAnsi="Calibri" w:eastAsia="Calibri" w:cs="Calibri"/>
          <w:lang w:val="en-US"/>
        </w:rPr>
        <w:t>expertise</w:t>
      </w:r>
      <w:r w:rsidRPr="193FE62D" w:rsidR="00C506CE">
        <w:rPr>
          <w:rFonts w:ascii="Calibri" w:hAnsi="Calibri" w:eastAsia="Calibri" w:cs="Calibri"/>
          <w:lang w:val="en-US"/>
        </w:rPr>
        <w:t xml:space="preserve"> and investment capabilities to the table.</w:t>
      </w:r>
    </w:p>
    <w:p w:rsidR="000C7468" w:rsidRDefault="000C7468" w14:paraId="00000007" w14:textId="77777777">
      <w:pPr>
        <w:jc w:val="both"/>
        <w:rPr>
          <w:rFonts w:ascii="Calibri" w:hAnsi="Calibri" w:eastAsia="Calibri" w:cs="Calibri"/>
        </w:rPr>
      </w:pPr>
    </w:p>
    <w:p w:rsidR="000C7468" w:rsidP="193FE62D" w:rsidRDefault="00C506CE" w14:paraId="00000008" w14:textId="77777777">
      <w:pPr>
        <w:jc w:val="both"/>
        <w:rPr>
          <w:rFonts w:ascii="Calibri" w:hAnsi="Calibri" w:eastAsia="Calibri" w:cs="Calibri"/>
          <w:lang w:val="en-US"/>
        </w:rPr>
      </w:pPr>
      <w:r w:rsidRPr="193FE62D" w:rsidR="00C506CE">
        <w:rPr>
          <w:rFonts w:ascii="Calibri" w:hAnsi="Calibri" w:eastAsia="Calibri" w:cs="Calibri"/>
          <w:b w:val="1"/>
          <w:bCs w:val="1"/>
          <w:lang w:val="en-US"/>
        </w:rPr>
        <w:t xml:space="preserve">Paul Taylor, </w:t>
      </w:r>
      <w:r w:rsidRPr="193FE62D" w:rsidR="00C506CE">
        <w:rPr>
          <w:rFonts w:ascii="Calibri" w:hAnsi="Calibri" w:eastAsia="Calibri" w:cs="Calibri"/>
          <w:b w:val="1"/>
          <w:bCs w:val="1"/>
          <w:lang w:val="en-US"/>
        </w:rPr>
        <w:t>Chairman</w:t>
      </w:r>
      <w:r w:rsidRPr="193FE62D" w:rsidR="00C506CE">
        <w:rPr>
          <w:rFonts w:ascii="Calibri" w:hAnsi="Calibri" w:eastAsia="Calibri" w:cs="Calibri"/>
          <w:b w:val="1"/>
          <w:bCs w:val="1"/>
          <w:lang w:val="en-US"/>
        </w:rPr>
        <w:t xml:space="preserve"> of Paramount Retail Group</w:t>
      </w:r>
      <w:r w:rsidRPr="193FE62D" w:rsidR="00C506CE">
        <w:rPr>
          <w:rFonts w:ascii="Calibri" w:hAnsi="Calibri" w:eastAsia="Calibri" w:cs="Calibri"/>
          <w:lang w:val="en-US"/>
        </w:rPr>
        <w:t>, said: "</w:t>
      </w:r>
      <w:r w:rsidRPr="193FE62D" w:rsidR="00C506CE">
        <w:rPr>
          <w:rFonts w:ascii="Calibri" w:hAnsi="Calibri" w:eastAsia="Calibri" w:cs="Calibri"/>
          <w:lang w:val="en-US"/>
        </w:rPr>
        <w:t>Bartoline</w:t>
      </w:r>
      <w:r w:rsidRPr="193FE62D" w:rsidR="00C506CE">
        <w:rPr>
          <w:rFonts w:ascii="Calibri" w:hAnsi="Calibri" w:eastAsia="Calibri" w:cs="Calibri"/>
          <w:lang w:val="en-US"/>
        </w:rPr>
        <w:t xml:space="preserve"> has been a trusted partner in countless home improvement projects over the past century, with a heritage and reputation for quality that make it an excellent addition to our portfolio. We’re proud to secure its legacy and look forward to driving its future growth through innovation and sustainability."</w:t>
      </w:r>
    </w:p>
    <w:p w:rsidR="000C7468" w:rsidRDefault="000C7468" w14:paraId="00000009" w14:textId="77777777">
      <w:pPr>
        <w:jc w:val="both"/>
        <w:rPr>
          <w:rFonts w:ascii="Calibri" w:hAnsi="Calibri" w:eastAsia="Calibri" w:cs="Calibri"/>
        </w:rPr>
      </w:pPr>
    </w:p>
    <w:p w:rsidR="000C7468" w:rsidRDefault="00C506CE" w14:paraId="0000000A" w14:textId="77777777">
      <w:pPr>
        <w:jc w:val="both"/>
        <w:rPr>
          <w:rFonts w:ascii="Calibri" w:hAnsi="Calibri" w:eastAsia="Calibri" w:cs="Calibri"/>
        </w:rPr>
      </w:pPr>
      <w:r>
        <w:rPr>
          <w:rFonts w:ascii="Calibri" w:hAnsi="Calibri" w:eastAsia="Calibri" w:cs="Calibri"/>
        </w:rPr>
        <w:t>The acquisition reflects Paramount’s strategy of preserving iconic British brands while driving innovation across its diverse portfolio. This latest move also reinforces Paramount’s growth, with the group’s revenue now exceeding £100 million.</w:t>
      </w:r>
    </w:p>
    <w:p w:rsidR="000C7468" w:rsidRDefault="000C7468" w14:paraId="0000000B" w14:textId="77777777">
      <w:pPr>
        <w:jc w:val="both"/>
        <w:rPr>
          <w:rFonts w:ascii="Calibri" w:hAnsi="Calibri" w:eastAsia="Calibri" w:cs="Calibri"/>
        </w:rPr>
      </w:pPr>
    </w:p>
    <w:p w:rsidR="000C7468" w:rsidP="193FE62D" w:rsidRDefault="00C506CE" w14:paraId="0000000C" w14:textId="77777777">
      <w:pPr>
        <w:jc w:val="both"/>
        <w:rPr>
          <w:rFonts w:ascii="Calibri" w:hAnsi="Calibri" w:eastAsia="Calibri" w:cs="Calibri"/>
          <w:lang w:val="en-US"/>
        </w:rPr>
      </w:pPr>
      <w:r w:rsidRPr="193FE62D" w:rsidR="00C506CE">
        <w:rPr>
          <w:rFonts w:ascii="Calibri" w:hAnsi="Calibri" w:eastAsia="Calibri" w:cs="Calibri"/>
          <w:b w:val="1"/>
          <w:bCs w:val="1"/>
          <w:lang w:val="en-US"/>
        </w:rPr>
        <w:t>Ravi Sharma, Executive Director of Paramount Retail Group</w:t>
      </w:r>
      <w:r w:rsidRPr="193FE62D" w:rsidR="00C506CE">
        <w:rPr>
          <w:rFonts w:ascii="Calibri" w:hAnsi="Calibri" w:eastAsia="Calibri" w:cs="Calibri"/>
          <w:lang w:val="en-US"/>
        </w:rPr>
        <w:t>, added: "</w:t>
      </w:r>
      <w:r w:rsidRPr="193FE62D" w:rsidR="00C506CE">
        <w:rPr>
          <w:rFonts w:ascii="Calibri" w:hAnsi="Calibri" w:eastAsia="Calibri" w:cs="Calibri"/>
          <w:lang w:val="en-US"/>
        </w:rPr>
        <w:t>Bartoline</w:t>
      </w:r>
      <w:r w:rsidRPr="193FE62D" w:rsidR="00C506CE">
        <w:rPr>
          <w:rFonts w:ascii="Calibri" w:hAnsi="Calibri" w:eastAsia="Calibri" w:cs="Calibri"/>
          <w:lang w:val="en-US"/>
        </w:rPr>
        <w:t xml:space="preserve"> has tremendous potential. By combining its 100-year heritage with our resources and </w:t>
      </w:r>
      <w:r w:rsidRPr="193FE62D" w:rsidR="00C506CE">
        <w:rPr>
          <w:rFonts w:ascii="Calibri" w:hAnsi="Calibri" w:eastAsia="Calibri" w:cs="Calibri"/>
          <w:lang w:val="en-US"/>
        </w:rPr>
        <w:t>expertise</w:t>
      </w:r>
      <w:r w:rsidRPr="193FE62D" w:rsidR="00C506CE">
        <w:rPr>
          <w:rFonts w:ascii="Calibri" w:hAnsi="Calibri" w:eastAsia="Calibri" w:cs="Calibri"/>
          <w:lang w:val="en-US"/>
        </w:rPr>
        <w:t xml:space="preserve">, we aim to create innovative, sustainable solutions that resonate with today’s consumers. DIY is becoming more accessible than ever, and we’re excited to champion </w:t>
      </w:r>
      <w:r w:rsidRPr="193FE62D" w:rsidR="00C506CE">
        <w:rPr>
          <w:rFonts w:ascii="Calibri" w:hAnsi="Calibri" w:eastAsia="Calibri" w:cs="Calibri"/>
          <w:lang w:val="en-US"/>
        </w:rPr>
        <w:t>Bartoline’s</w:t>
      </w:r>
      <w:r w:rsidRPr="193FE62D" w:rsidR="00C506CE">
        <w:rPr>
          <w:rFonts w:ascii="Calibri" w:hAnsi="Calibri" w:eastAsia="Calibri" w:cs="Calibri"/>
          <w:lang w:val="en-US"/>
        </w:rPr>
        <w:t xml:space="preserve"> role in empowering both seasoned professionals and first-time decorators."</w:t>
      </w:r>
    </w:p>
    <w:p w:rsidR="000C7468" w:rsidRDefault="000C7468" w14:paraId="0000000D" w14:textId="77777777">
      <w:pPr>
        <w:jc w:val="both"/>
        <w:rPr>
          <w:rFonts w:ascii="Calibri" w:hAnsi="Calibri" w:eastAsia="Calibri" w:cs="Calibri"/>
        </w:rPr>
      </w:pPr>
    </w:p>
    <w:p w:rsidR="000C7468" w:rsidP="193FE62D" w:rsidRDefault="00C506CE" w14:paraId="0000000E" w14:textId="77777777">
      <w:pPr>
        <w:jc w:val="both"/>
        <w:rPr>
          <w:rFonts w:ascii="Calibri" w:hAnsi="Calibri" w:eastAsia="Calibri" w:cs="Calibri"/>
          <w:lang w:val="en-US"/>
        </w:rPr>
      </w:pPr>
      <w:r w:rsidRPr="193FE62D" w:rsidR="00C506CE">
        <w:rPr>
          <w:rFonts w:ascii="Calibri" w:hAnsi="Calibri" w:eastAsia="Calibri" w:cs="Calibri"/>
          <w:lang w:val="en-US"/>
        </w:rPr>
        <w:t xml:space="preserve">As part of its strategic vision, Paramount Retail Group will focus on developing innovative, user-friendly, and sustainable products for </w:t>
      </w:r>
      <w:r w:rsidRPr="193FE62D" w:rsidR="00C506CE">
        <w:rPr>
          <w:rFonts w:ascii="Calibri" w:hAnsi="Calibri" w:eastAsia="Calibri" w:cs="Calibri"/>
          <w:lang w:val="en-US"/>
        </w:rPr>
        <w:t>Bartoline</w:t>
      </w:r>
      <w:r w:rsidRPr="193FE62D" w:rsidR="00C506CE">
        <w:rPr>
          <w:rFonts w:ascii="Calibri" w:hAnsi="Calibri" w:eastAsia="Calibri" w:cs="Calibri"/>
          <w:lang w:val="en-US"/>
        </w:rPr>
        <w:t xml:space="preserve">, catering to the growing demand for accessible DIY solutions. The approach will make home improvement easier for everyone, from seasoned DIYers to first-time decorators, while </w:t>
      </w:r>
      <w:r w:rsidRPr="193FE62D" w:rsidR="00C506CE">
        <w:rPr>
          <w:rFonts w:ascii="Calibri" w:hAnsi="Calibri" w:eastAsia="Calibri" w:cs="Calibri"/>
          <w:lang w:val="en-US"/>
        </w:rPr>
        <w:t>prioritising</w:t>
      </w:r>
      <w:r w:rsidRPr="193FE62D" w:rsidR="00C506CE">
        <w:rPr>
          <w:rFonts w:ascii="Calibri" w:hAnsi="Calibri" w:eastAsia="Calibri" w:cs="Calibri"/>
          <w:lang w:val="en-US"/>
        </w:rPr>
        <w:t xml:space="preserve"> environmentally friendly materials and reducing waste. These efforts reflect Paramount’s commitment to preserving heritage brands while meeting the evolving needs of modern con</w:t>
      </w:r>
      <w:r w:rsidRPr="193FE62D" w:rsidR="00C506CE">
        <w:rPr>
          <w:rFonts w:ascii="Calibri" w:hAnsi="Calibri" w:eastAsia="Calibri" w:cs="Calibri"/>
          <w:lang w:val="en-US"/>
        </w:rPr>
        <w:t>sumers.</w:t>
      </w:r>
    </w:p>
    <w:p w:rsidR="000C7468" w:rsidRDefault="000C7468" w14:paraId="0000000F" w14:textId="77777777">
      <w:pPr>
        <w:jc w:val="both"/>
        <w:rPr>
          <w:rFonts w:ascii="Calibri" w:hAnsi="Calibri" w:eastAsia="Calibri" w:cs="Calibri"/>
        </w:rPr>
      </w:pPr>
    </w:p>
    <w:p w:rsidR="000C7468" w:rsidRDefault="00C506CE" w14:paraId="00000010" w14:textId="77777777">
      <w:pPr>
        <w:jc w:val="center"/>
        <w:rPr>
          <w:rFonts w:ascii="Calibri" w:hAnsi="Calibri" w:eastAsia="Calibri" w:cs="Calibri"/>
          <w:b/>
        </w:rPr>
      </w:pPr>
      <w:r>
        <w:rPr>
          <w:rFonts w:ascii="Calibri" w:hAnsi="Calibri" w:eastAsia="Calibri" w:cs="Calibri"/>
          <w:b/>
        </w:rPr>
        <w:t>ENDS</w:t>
      </w:r>
    </w:p>
    <w:p w:rsidR="000C7468" w:rsidRDefault="00C506CE" w14:paraId="00000011" w14:textId="77777777">
      <w:pPr>
        <w:jc w:val="center"/>
        <w:rPr>
          <w:rFonts w:ascii="Calibri" w:hAnsi="Calibri" w:eastAsia="Calibri" w:cs="Calibri"/>
        </w:rPr>
      </w:pPr>
      <w:r>
        <w:rPr>
          <w:rFonts w:ascii="Calibri" w:hAnsi="Calibri" w:eastAsia="Calibri" w:cs="Calibri"/>
        </w:rPr>
        <w:t xml:space="preserve">For more information and media enquiries about Paramount Retail Group, please contact </w:t>
      </w:r>
      <w:hyperlink r:id="rId9">
        <w:r>
          <w:rPr>
            <w:rFonts w:ascii="Calibri" w:hAnsi="Calibri" w:eastAsia="Calibri" w:cs="Calibri"/>
            <w:color w:val="1155CC"/>
            <w:u w:val="single"/>
          </w:rPr>
          <w:t>teams@stellarpublicrelations.com</w:t>
        </w:r>
      </w:hyperlink>
      <w:r>
        <w:rPr>
          <w:rFonts w:ascii="Calibri" w:hAnsi="Calibri" w:eastAsia="Calibri" w:cs="Calibri"/>
        </w:rPr>
        <w:t>.</w:t>
      </w:r>
    </w:p>
    <w:p w:rsidR="000C7468" w:rsidRDefault="000C7468" w14:paraId="00000012" w14:textId="77777777">
      <w:pPr>
        <w:jc w:val="both"/>
        <w:rPr>
          <w:rFonts w:ascii="Calibri" w:hAnsi="Calibri" w:eastAsia="Calibri" w:cs="Calibri"/>
        </w:rPr>
      </w:pPr>
    </w:p>
    <w:p w:rsidR="000C7468" w:rsidRDefault="000C7468" w14:paraId="00000013" w14:textId="77777777">
      <w:pPr>
        <w:jc w:val="both"/>
        <w:rPr>
          <w:rFonts w:ascii="Calibri" w:hAnsi="Calibri" w:eastAsia="Calibri" w:cs="Calibri"/>
        </w:rPr>
      </w:pPr>
    </w:p>
    <w:sectPr w:rsidR="000C7468">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68"/>
    <w:rsid w:val="000C7468"/>
    <w:rsid w:val="007B6528"/>
    <w:rsid w:val="00C506CE"/>
    <w:rsid w:val="193FE6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8AEC0233-D067-460B-8EE7-5CDECB65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teams@stellarpublicrelations.com" TargetMode="External" Id="rId9" /><Relationship Type="http://schemas.openxmlformats.org/officeDocument/2006/relationships/hyperlink" Target="https://paramountretailgroup.co.uk/" TargetMode="External" Id="R2398aff03a104b08" /><Relationship Type="http://schemas.openxmlformats.org/officeDocument/2006/relationships/hyperlink" Target="https://www.bartoline.co.uk/" TargetMode="External" Id="Rd8a72c87c46148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69446619DB04D83A4FA7C4E549324" ma:contentTypeVersion="18" ma:contentTypeDescription="Create a new document." ma:contentTypeScope="" ma:versionID="4e28af523e4958594cffa9fd5f6fe05c">
  <xsd:schema xmlns:xsd="http://www.w3.org/2001/XMLSchema" xmlns:xs="http://www.w3.org/2001/XMLSchema" xmlns:p="http://schemas.microsoft.com/office/2006/metadata/properties" xmlns:ns2="0d695954-e876-4a03-9af7-cdff341321a3" xmlns:ns3="3d7d2e99-af49-47fe-a732-c7c341aa2456" targetNamespace="http://schemas.microsoft.com/office/2006/metadata/properties" ma:root="true" ma:fieldsID="031cbf94649238d07b2c9e5365fa0678" ns2:_="" ns3:_="">
    <xsd:import namespace="0d695954-e876-4a03-9af7-cdff341321a3"/>
    <xsd:import namespace="3d7d2e99-af49-47fe-a732-c7c341aa24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5954-e876-4a03-9af7-cdff34132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32e66e-bc67-4e0d-a780-fcbfeaf07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d2e99-af49-47fe-a732-c7c341aa2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9843e-2ad7-4160-9f5f-b222738faad4}" ma:internalName="TaxCatchAll" ma:showField="CatchAllData" ma:web="3d7d2e99-af49-47fe-a732-c7c341aa2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7d2e99-af49-47fe-a732-c7c341aa2456" xsi:nil="true"/>
    <lcf76f155ced4ddcb4097134ff3c332f xmlns="0d695954-e876-4a03-9af7-cdff341321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BF821-01E4-469C-8A81-436FB5BA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5954-e876-4a03-9af7-cdff341321a3"/>
    <ds:schemaRef ds:uri="3d7d2e99-af49-47fe-a732-c7c341aa2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035C5-430F-48B4-814F-839D35F5E9CE}">
  <ds:schemaRefs>
    <ds:schemaRef ds:uri="http://schemas.microsoft.com/office/2006/metadata/properties"/>
    <ds:schemaRef ds:uri="http://schemas.microsoft.com/office/infopath/2007/PartnerControls"/>
    <ds:schemaRef ds:uri="3d7d2e99-af49-47fe-a732-c7c341aa2456"/>
    <ds:schemaRef ds:uri="0d695954-e876-4a03-9af7-cdff341321a3"/>
  </ds:schemaRefs>
</ds:datastoreItem>
</file>

<file path=customXml/itemProps3.xml><?xml version="1.0" encoding="utf-8"?>
<ds:datastoreItem xmlns:ds="http://schemas.openxmlformats.org/officeDocument/2006/customXml" ds:itemID="{608681DC-33B9-47A6-A921-C92D88A462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Hayes</cp:lastModifiedBy>
  <cp:revision>2</cp:revision>
  <dcterms:created xsi:type="dcterms:W3CDTF">2024-12-09T12:15:00Z</dcterms:created>
  <dcterms:modified xsi:type="dcterms:W3CDTF">2024-12-09T12:16:32Z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0x010100A1869446619DB04D83A4FA7C4E549324</vt:lpwstr>
  </property>
  <property fmtid="{D5CDD505-2E9C-101B-9397-08002B2CF9AE}" pid="3" name="MediaServiceImageTags">
    <vt:lpwstr/>
  </property>
</Properties>
</file>