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4615" w:rsidR="004D17F6" w:rsidRDefault="00000000" w14:paraId="39F3EB4D" w14:textId="47F6D3FE">
      <w:pPr>
        <w:shd w:val="clear" w:color="auto" w:fill="FFFFFF"/>
        <w:jc w:val="center"/>
        <w:rPr>
          <w:rFonts w:asciiTheme="majorHAnsi" w:hAnsiTheme="majorHAnsi" w:cstheme="majorHAnsi"/>
          <w:b/>
          <w:sz w:val="36"/>
          <w:szCs w:val="36"/>
          <w:u w:val="single"/>
        </w:rPr>
      </w:pPr>
      <w:r w:rsidRPr="00274615">
        <w:rPr>
          <w:sz w:val="36"/>
          <w:szCs w:val="36"/>
        </w:rPr>
        <w:br/>
      </w:r>
      <w:r w:rsidR="009F08C7">
        <w:rPr>
          <w:rFonts w:asciiTheme="majorHAnsi" w:hAnsiTheme="majorHAnsi" w:cstheme="majorHAnsi"/>
          <w:b/>
          <w:sz w:val="36"/>
          <w:szCs w:val="36"/>
          <w:u w:val="single"/>
        </w:rPr>
        <w:t xml:space="preserve">Montezuma’s Are Back on Track </w:t>
      </w:r>
    </w:p>
    <w:p w:rsidRPr="00274615" w:rsidR="004D17F6" w:rsidRDefault="004D17F6" w14:paraId="7A1BA9FC" w14:textId="77777777">
      <w:pPr>
        <w:shd w:val="clear" w:color="auto" w:fill="FFFFFF"/>
        <w:jc w:val="center"/>
        <w:rPr>
          <w:rFonts w:asciiTheme="majorHAnsi" w:hAnsiTheme="majorHAnsi" w:cstheme="majorHAnsi"/>
          <w:b/>
          <w:sz w:val="24"/>
          <w:szCs w:val="24"/>
        </w:rPr>
      </w:pPr>
    </w:p>
    <w:p w:rsidRPr="009F08C7" w:rsidR="00FB7B1B" w:rsidP="009F08C7" w:rsidRDefault="00000000" w14:paraId="00000001" w14:textId="631468F6">
      <w:pPr>
        <w:pStyle w:val="ListParagraph"/>
        <w:numPr>
          <w:ilvl w:val="0"/>
          <w:numId w:val="1"/>
        </w:numPr>
        <w:shd w:val="clear" w:color="auto" w:fill="FFFFFF"/>
        <w:jc w:val="center"/>
        <w:rPr>
          <w:rFonts w:asciiTheme="majorHAnsi" w:hAnsiTheme="majorHAnsi" w:cstheme="majorHAnsi"/>
          <w:b/>
          <w:sz w:val="24"/>
          <w:szCs w:val="24"/>
        </w:rPr>
      </w:pPr>
      <w:r w:rsidRPr="009F08C7">
        <w:rPr>
          <w:rFonts w:asciiTheme="majorHAnsi" w:hAnsiTheme="majorHAnsi" w:cstheme="majorHAnsi"/>
          <w:b/>
          <w:sz w:val="24"/>
          <w:szCs w:val="24"/>
        </w:rPr>
        <w:t xml:space="preserve">Premium chocolate brand Montezuma’s Chocolate secures </w:t>
      </w:r>
      <w:r w:rsidRPr="009F08C7" w:rsidR="009F08C7">
        <w:rPr>
          <w:rFonts w:asciiTheme="majorHAnsi" w:hAnsiTheme="majorHAnsi" w:cstheme="majorHAnsi"/>
          <w:b/>
          <w:sz w:val="24"/>
          <w:szCs w:val="24"/>
        </w:rPr>
        <w:t>investment.</w:t>
      </w:r>
    </w:p>
    <w:p w:rsidRPr="009F08C7" w:rsidR="009F08C7" w:rsidP="009F08C7" w:rsidRDefault="009F08C7" w14:paraId="481DED10" w14:textId="2262F5ED">
      <w:pPr>
        <w:pStyle w:val="ListParagraph"/>
        <w:numPr>
          <w:ilvl w:val="0"/>
          <w:numId w:val="1"/>
        </w:numPr>
        <w:shd w:val="clear" w:color="auto" w:fill="FFFFFF"/>
        <w:jc w:val="center"/>
        <w:rPr>
          <w:rFonts w:asciiTheme="majorHAnsi" w:hAnsiTheme="majorHAnsi" w:cstheme="majorHAnsi"/>
          <w:b/>
          <w:sz w:val="24"/>
          <w:szCs w:val="24"/>
        </w:rPr>
      </w:pPr>
      <w:r w:rsidRPr="009F08C7">
        <w:rPr>
          <w:rFonts w:asciiTheme="majorHAnsi" w:hAnsiTheme="majorHAnsi" w:cstheme="majorHAnsi"/>
          <w:b/>
          <w:sz w:val="24"/>
          <w:szCs w:val="24"/>
        </w:rPr>
        <w:t xml:space="preserve">Founders are back running the business following Paramount Retail Group </w:t>
      </w:r>
      <w:proofErr w:type="gramStart"/>
      <w:r w:rsidR="008E35C1">
        <w:rPr>
          <w:rFonts w:asciiTheme="majorHAnsi" w:hAnsiTheme="majorHAnsi" w:cstheme="majorHAnsi"/>
          <w:b/>
          <w:sz w:val="24"/>
          <w:szCs w:val="24"/>
        </w:rPr>
        <w:t>i</w:t>
      </w:r>
      <w:r w:rsidRPr="009F08C7">
        <w:rPr>
          <w:rFonts w:asciiTheme="majorHAnsi" w:hAnsiTheme="majorHAnsi" w:cstheme="majorHAnsi"/>
          <w:b/>
          <w:sz w:val="24"/>
          <w:szCs w:val="24"/>
        </w:rPr>
        <w:t>nvestment</w:t>
      </w:r>
      <w:proofErr w:type="gramEnd"/>
    </w:p>
    <w:p w:rsidRPr="00274615" w:rsidR="00FB7B1B" w:rsidRDefault="00FB7B1B" w14:paraId="00000002" w14:textId="77777777">
      <w:pPr>
        <w:shd w:val="clear" w:color="auto" w:fill="FFFFFF"/>
        <w:rPr>
          <w:rFonts w:asciiTheme="majorHAnsi" w:hAnsiTheme="majorHAnsi" w:cstheme="majorHAnsi"/>
          <w:b/>
          <w:sz w:val="24"/>
          <w:szCs w:val="24"/>
        </w:rPr>
      </w:pPr>
    </w:p>
    <w:p w:rsidRPr="00274615" w:rsidR="00FB7B1B" w:rsidP="2E4FC4F2" w:rsidRDefault="00000000" w14:paraId="00000003" w14:textId="77777777" w14:noSpellErr="1">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The founders of Montezuma’s, Helen and Simon Pattinson are back at the helm to grow the brand with the recent investment from Paramount. With this financial support, the founders will focus on the brand’s profitability – along with its core values of authenticity, equality and providing the best quality chocolate. </w:t>
      </w:r>
    </w:p>
    <w:p w:rsidRPr="00274615" w:rsidR="00E349D8" w:rsidP="2E4FC4F2" w:rsidRDefault="00000000" w14:paraId="6D9AAA9C" w14:textId="77777777" w14:noSpellErr="1">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Montezuma’s has been one of the longest </w:t>
      </w:r>
      <w:r w:rsidRPr="2E4FC4F2" w:rsidR="00000000">
        <w:rPr>
          <w:rFonts w:ascii="Calibri" w:hAnsi="Calibri" w:cs="Calibri" w:asciiTheme="majorAscii" w:hAnsiTheme="majorAscii" w:cstheme="majorAscii"/>
          <w:sz w:val="24"/>
          <w:szCs w:val="24"/>
          <w:lang w:val="en-US"/>
        </w:rPr>
        <w:t>standing</w:t>
      </w:r>
      <w:r w:rsidRPr="2E4FC4F2" w:rsidR="00000000">
        <w:rPr>
          <w:rFonts w:ascii="Calibri" w:hAnsi="Calibri" w:cs="Calibri" w:asciiTheme="majorAscii" w:hAnsiTheme="majorAscii" w:cstheme="majorAscii"/>
          <w:sz w:val="24"/>
          <w:szCs w:val="24"/>
          <w:lang w:val="en-US"/>
        </w:rPr>
        <w:t>, largest independent British manufacturers of luxury, artisanal chocolate. Now Paramount Retail Group is set to invest in Montezuma’s which will enable the brand to fund its growth strategy and product development.</w:t>
      </w:r>
    </w:p>
    <w:p w:rsidRPr="00274615" w:rsidR="004D17F6" w:rsidP="2E4FC4F2" w:rsidRDefault="00000000" w14:paraId="345D2931" w14:textId="3F279C0E" w14:noSpellErr="1">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 </w:t>
      </w:r>
      <w:r w:rsidRPr="2E4FC4F2" w:rsidR="004D17F6">
        <w:rPr>
          <w:rFonts w:ascii="Calibri" w:hAnsi="Calibri" w:cs="Calibri" w:asciiTheme="majorAscii" w:hAnsiTheme="majorAscii" w:cstheme="majorAscii"/>
          <w:sz w:val="24"/>
          <w:szCs w:val="24"/>
          <w:lang w:val="en-US"/>
        </w:rPr>
        <w:t>Now Paramount Retail Group</w:t>
      </w:r>
      <w:r w:rsidRPr="2E4FC4F2" w:rsidR="00E349D8">
        <w:rPr>
          <w:rFonts w:ascii="Calibri" w:hAnsi="Calibri" w:cs="Calibri" w:asciiTheme="majorAscii" w:hAnsiTheme="majorAscii" w:cstheme="majorAscii"/>
          <w:sz w:val="24"/>
          <w:szCs w:val="24"/>
          <w:lang w:val="en-US"/>
        </w:rPr>
        <w:t xml:space="preserve"> prides itself on injecting innovation into </w:t>
      </w:r>
      <w:r w:rsidRPr="2E4FC4F2" w:rsidR="00E349D8">
        <w:rPr>
          <w:rFonts w:ascii="Calibri" w:hAnsi="Calibri" w:cs="Calibri" w:asciiTheme="majorAscii" w:hAnsiTheme="majorAscii" w:cstheme="majorAscii"/>
          <w:sz w:val="24"/>
          <w:szCs w:val="24"/>
          <w:lang w:val="en-US"/>
        </w:rPr>
        <w:t>all of</w:t>
      </w:r>
      <w:r w:rsidRPr="2E4FC4F2" w:rsidR="00E349D8">
        <w:rPr>
          <w:rFonts w:ascii="Calibri" w:hAnsi="Calibri" w:cs="Calibri" w:asciiTheme="majorAscii" w:hAnsiTheme="majorAscii" w:cstheme="majorAscii"/>
          <w:sz w:val="24"/>
          <w:szCs w:val="24"/>
          <w:lang w:val="en-US"/>
        </w:rPr>
        <w:t xml:space="preserve"> their brands and believe an innovative and ingenuity led approach is the key to unlocking sales across international markets. It’s their fresh thinking approach that continues to lead their development.  </w:t>
      </w:r>
      <w:r w:rsidRPr="2E4FC4F2" w:rsidR="004D17F6">
        <w:rPr>
          <w:rFonts w:ascii="Calibri" w:hAnsi="Calibri" w:cs="Calibri" w:asciiTheme="majorAscii" w:hAnsiTheme="majorAscii" w:cstheme="majorAscii"/>
          <w:sz w:val="24"/>
          <w:szCs w:val="24"/>
          <w:lang w:val="en-US"/>
        </w:rPr>
        <w:t xml:space="preserve"> </w:t>
      </w:r>
    </w:p>
    <w:p w:rsidRPr="00274615" w:rsidR="00FB7B1B" w:rsidP="2E4FC4F2" w:rsidRDefault="00E349D8" w14:paraId="00000004" w14:textId="42BD195D">
      <w:pPr>
        <w:spacing w:after="120"/>
        <w:jc w:val="center"/>
        <w:rPr>
          <w:rFonts w:ascii="Calibri" w:hAnsi="Calibri" w:cs="Calibri" w:asciiTheme="majorAscii" w:hAnsiTheme="majorAscii" w:cstheme="majorAscii"/>
          <w:sz w:val="24"/>
          <w:szCs w:val="24"/>
          <w:lang w:val="en-US"/>
        </w:rPr>
      </w:pPr>
      <w:r w:rsidRPr="2E4FC4F2" w:rsidR="00E349D8">
        <w:rPr>
          <w:rFonts w:ascii="Calibri" w:hAnsi="Calibri" w:cs="Calibri" w:asciiTheme="majorAscii" w:hAnsiTheme="majorAscii" w:cstheme="majorAscii"/>
          <w:sz w:val="24"/>
          <w:szCs w:val="24"/>
          <w:lang w:val="en-US"/>
        </w:rPr>
        <w:t xml:space="preserve">Montezuma’s launched over </w:t>
      </w:r>
      <w:r w:rsidRPr="2E4FC4F2" w:rsidR="00E349D8">
        <w:rPr>
          <w:rFonts w:ascii="Calibri" w:hAnsi="Calibri" w:cs="Calibri" w:asciiTheme="majorAscii" w:hAnsiTheme="majorAscii" w:cstheme="majorAscii"/>
          <w:sz w:val="24"/>
          <w:szCs w:val="24"/>
          <w:lang w:val="en-US"/>
        </w:rPr>
        <w:t>twenty two</w:t>
      </w:r>
      <w:r w:rsidRPr="2E4FC4F2" w:rsidR="00E349D8">
        <w:rPr>
          <w:rFonts w:ascii="Calibri" w:hAnsi="Calibri" w:cs="Calibri" w:asciiTheme="majorAscii" w:hAnsiTheme="majorAscii" w:cstheme="majorAscii"/>
          <w:sz w:val="24"/>
          <w:szCs w:val="24"/>
          <w:lang w:val="en-US"/>
        </w:rPr>
        <w:t xml:space="preserve"> years ago, the award-winning, </w:t>
      </w:r>
      <w:r w:rsidRPr="2E4FC4F2" w:rsidR="00E349D8">
        <w:rPr>
          <w:rFonts w:ascii="Calibri" w:hAnsi="Calibri" w:cs="Calibri" w:asciiTheme="majorAscii" w:hAnsiTheme="majorAscii" w:cstheme="majorAscii"/>
          <w:sz w:val="24"/>
          <w:szCs w:val="24"/>
          <w:lang w:val="en-US"/>
        </w:rPr>
        <w:t>ethicall</w:t>
      </w:r>
      <w:r w:rsidRPr="2E4FC4F2" w:rsidR="00E349D8">
        <w:rPr>
          <w:rFonts w:ascii="Calibri" w:hAnsi="Calibri" w:cs="Calibri" w:asciiTheme="majorAscii" w:hAnsiTheme="majorAscii" w:cstheme="majorAscii"/>
          <w:sz w:val="24"/>
          <w:szCs w:val="24"/>
          <w:lang w:val="en-US"/>
        </w:rPr>
        <w:t xml:space="preserve"> brand produces a vast range of premium chocolate products and can be found in major </w:t>
      </w:r>
      <w:r w:rsidRPr="2E4FC4F2" w:rsidR="00E349D8">
        <w:rPr>
          <w:rFonts w:ascii="Calibri" w:hAnsi="Calibri" w:cs="Calibri" w:asciiTheme="majorAscii" w:hAnsiTheme="majorAscii" w:cstheme="majorAscii"/>
          <w:sz w:val="24"/>
          <w:szCs w:val="24"/>
          <w:lang w:val="en-US"/>
        </w:rPr>
        <w:t>stockists</w:t>
      </w:r>
      <w:r w:rsidRPr="2E4FC4F2" w:rsidR="00E349D8">
        <w:rPr>
          <w:rFonts w:ascii="Calibri" w:hAnsi="Calibri" w:cs="Calibri" w:asciiTheme="majorAscii" w:hAnsiTheme="majorAscii" w:cstheme="majorAscii"/>
          <w:sz w:val="24"/>
          <w:szCs w:val="24"/>
          <w:lang w:val="en-US"/>
        </w:rPr>
        <w:t xml:space="preserve"> such as Waitrose, Sainsbury’s, Morrisons, John Lewis and Selfridges. </w:t>
      </w:r>
    </w:p>
    <w:p w:rsidRPr="00274615" w:rsidR="00FB7B1B" w:rsidP="2E4FC4F2" w:rsidRDefault="00000000" w14:paraId="00000005" w14:textId="77777777">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Paramount Retail Group has a strong portfolio of confectionery businesses including </w:t>
      </w:r>
      <w:r w:rsidRPr="2E4FC4F2" w:rsidR="00000000">
        <w:rPr>
          <w:rFonts w:ascii="Calibri" w:hAnsi="Calibri" w:cs="Calibri" w:asciiTheme="majorAscii" w:hAnsiTheme="majorAscii" w:cstheme="majorAscii"/>
          <w:sz w:val="24"/>
          <w:szCs w:val="24"/>
          <w:lang w:val="en-US"/>
        </w:rPr>
        <w:t>Bristows</w:t>
      </w:r>
      <w:r w:rsidRPr="2E4FC4F2" w:rsidR="00000000">
        <w:rPr>
          <w:rFonts w:ascii="Calibri" w:hAnsi="Calibri" w:cs="Calibri" w:asciiTheme="majorAscii" w:hAnsiTheme="majorAscii" w:cstheme="majorAscii"/>
          <w:sz w:val="24"/>
          <w:szCs w:val="24"/>
          <w:lang w:val="en-US"/>
        </w:rPr>
        <w:t xml:space="preserve"> of Devon and </w:t>
      </w:r>
      <w:r w:rsidRPr="2E4FC4F2" w:rsidR="00000000">
        <w:rPr>
          <w:rFonts w:ascii="Calibri" w:hAnsi="Calibri" w:cs="Calibri" w:asciiTheme="majorAscii" w:hAnsiTheme="majorAscii" w:cstheme="majorAscii"/>
          <w:sz w:val="24"/>
          <w:szCs w:val="24"/>
          <w:lang w:val="en-US"/>
        </w:rPr>
        <w:t>Tilleys</w:t>
      </w:r>
      <w:r w:rsidRPr="2E4FC4F2" w:rsidR="00000000">
        <w:rPr>
          <w:rFonts w:ascii="Calibri" w:hAnsi="Calibri" w:cs="Calibri" w:asciiTheme="majorAscii" w:hAnsiTheme="majorAscii" w:cstheme="majorAscii"/>
          <w:sz w:val="24"/>
          <w:szCs w:val="24"/>
          <w:lang w:val="en-US"/>
        </w:rPr>
        <w:t xml:space="preserve"> Sweets. Founders Helen and Simon Pattinson enthused, ‘’we’re delighted to be part of the Paramount family and feel that this is such an exciting time for the business. We can’t wait to see what the future holds and are looking forward to sharing more delicious chocolate with you.’’ </w:t>
      </w:r>
    </w:p>
    <w:p w:rsidRPr="00274615" w:rsidR="00FB7B1B" w:rsidP="2E4FC4F2" w:rsidRDefault="00000000" w14:paraId="00000006" w14:textId="77777777">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The addition of Montezuma’s will increase the company's global reach, develop retail </w:t>
      </w:r>
      <w:r w:rsidRPr="2E4FC4F2" w:rsidR="00000000">
        <w:rPr>
          <w:rFonts w:ascii="Calibri" w:hAnsi="Calibri" w:cs="Calibri" w:asciiTheme="majorAscii" w:hAnsiTheme="majorAscii" w:cstheme="majorAscii"/>
          <w:sz w:val="24"/>
          <w:szCs w:val="24"/>
          <w:lang w:val="en-US"/>
        </w:rPr>
        <w:t>partnerships</w:t>
      </w:r>
      <w:r w:rsidRPr="2E4FC4F2" w:rsidR="00000000">
        <w:rPr>
          <w:rFonts w:ascii="Calibri" w:hAnsi="Calibri" w:cs="Calibri" w:asciiTheme="majorAscii" w:hAnsiTheme="majorAscii" w:cstheme="majorAscii"/>
          <w:sz w:val="24"/>
          <w:szCs w:val="24"/>
          <w:lang w:val="en-US"/>
        </w:rPr>
        <w:t xml:space="preserve"> and enhance the production of high quality, </w:t>
      </w:r>
      <w:r w:rsidRPr="2E4FC4F2" w:rsidR="00000000">
        <w:rPr>
          <w:rFonts w:ascii="Calibri" w:hAnsi="Calibri" w:cs="Calibri" w:asciiTheme="majorAscii" w:hAnsiTheme="majorAscii" w:cstheme="majorAscii"/>
          <w:sz w:val="24"/>
          <w:szCs w:val="24"/>
          <w:lang w:val="en-US"/>
        </w:rPr>
        <w:t>flavourful</w:t>
      </w:r>
      <w:r w:rsidRPr="2E4FC4F2" w:rsidR="00000000">
        <w:rPr>
          <w:rFonts w:ascii="Calibri" w:hAnsi="Calibri" w:cs="Calibri" w:asciiTheme="majorAscii" w:hAnsiTheme="majorAscii" w:cstheme="majorAscii"/>
          <w:sz w:val="24"/>
          <w:szCs w:val="24"/>
          <w:lang w:val="en-US"/>
        </w:rPr>
        <w:t xml:space="preserve"> chocolate. As </w:t>
      </w:r>
      <w:r w:rsidRPr="2E4FC4F2" w:rsidR="00000000">
        <w:rPr>
          <w:rFonts w:ascii="Calibri" w:hAnsi="Calibri" w:cs="Calibri" w:asciiTheme="majorAscii" w:hAnsiTheme="majorAscii" w:cstheme="majorAscii"/>
          <w:sz w:val="24"/>
          <w:szCs w:val="24"/>
          <w:lang w:val="en-US"/>
        </w:rPr>
        <w:t>leader’s</w:t>
      </w:r>
      <w:r w:rsidRPr="2E4FC4F2" w:rsidR="00000000">
        <w:rPr>
          <w:rFonts w:ascii="Calibri" w:hAnsi="Calibri" w:cs="Calibri" w:asciiTheme="majorAscii" w:hAnsiTheme="majorAscii" w:cstheme="majorAscii"/>
          <w:sz w:val="24"/>
          <w:szCs w:val="24"/>
          <w:lang w:val="en-US"/>
        </w:rPr>
        <w:t xml:space="preserve"> in the market, this investment provides the opportunity for growth in the UK and also internationally. Montezuma’s has showcased steady growth as a company in the UK, with further supermarket </w:t>
      </w:r>
      <w:r w:rsidRPr="2E4FC4F2" w:rsidR="00000000">
        <w:rPr>
          <w:rFonts w:ascii="Calibri" w:hAnsi="Calibri" w:cs="Calibri" w:asciiTheme="majorAscii" w:hAnsiTheme="majorAscii" w:cstheme="majorAscii"/>
          <w:sz w:val="24"/>
          <w:szCs w:val="24"/>
          <w:lang w:val="en-US"/>
        </w:rPr>
        <w:t>stockists</w:t>
      </w:r>
      <w:r w:rsidRPr="2E4FC4F2" w:rsidR="00000000">
        <w:rPr>
          <w:rFonts w:ascii="Calibri" w:hAnsi="Calibri" w:cs="Calibri" w:asciiTheme="majorAscii" w:hAnsiTheme="majorAscii" w:cstheme="majorAscii"/>
          <w:sz w:val="24"/>
          <w:szCs w:val="24"/>
          <w:lang w:val="en-US"/>
        </w:rPr>
        <w:t xml:space="preserve"> such as Asda and the Co-op having been acquired in recent months. </w:t>
      </w:r>
    </w:p>
    <w:p w:rsidRPr="00274615" w:rsidR="004D17F6" w:rsidP="2E4FC4F2" w:rsidRDefault="00000000" w14:paraId="563EBCA1" w14:textId="69881219" w14:noSpellErr="1">
      <w:pPr>
        <w:spacing w:after="120"/>
        <w:jc w:val="center"/>
        <w:rPr>
          <w:rFonts w:ascii="Calibri" w:hAnsi="Calibri" w:cs="Calibri" w:asciiTheme="majorAscii" w:hAnsiTheme="majorAscii" w:cstheme="majorAscii"/>
          <w:sz w:val="24"/>
          <w:szCs w:val="24"/>
          <w:lang w:val="en-US"/>
        </w:rPr>
      </w:pPr>
      <w:r w:rsidRPr="2E4FC4F2" w:rsidR="00000000">
        <w:rPr>
          <w:rFonts w:ascii="Calibri" w:hAnsi="Calibri" w:cs="Calibri" w:asciiTheme="majorAscii" w:hAnsiTheme="majorAscii" w:cstheme="majorAscii"/>
          <w:sz w:val="24"/>
          <w:szCs w:val="24"/>
          <w:lang w:val="en-US"/>
        </w:rPr>
        <w:t xml:space="preserve">Paul Taylor, chairman of Paramount commented: “today marks a new phase in the sustainable growth of Montezuma’s Chocolates. With Paramount’s investment and expertise, we can develop our market position, increase our global customer base, and, as a result, help our valued suppliers expand their markets.” </w:t>
      </w:r>
    </w:p>
    <w:p w:rsidRPr="00274615" w:rsidR="00274615" w:rsidP="004D17F6" w:rsidRDefault="00274615" w14:paraId="7DCBF123" w14:textId="77777777">
      <w:pPr>
        <w:spacing w:after="120"/>
        <w:jc w:val="center"/>
        <w:rPr>
          <w:rFonts w:asciiTheme="majorHAnsi" w:hAnsiTheme="majorHAnsi" w:cstheme="majorHAnsi"/>
          <w:sz w:val="24"/>
          <w:szCs w:val="24"/>
        </w:rPr>
      </w:pPr>
    </w:p>
    <w:p w:rsidRPr="00274615" w:rsidR="00274615" w:rsidP="00274615" w:rsidRDefault="00274615" w14:paraId="47909AAC" w14:textId="77777777">
      <w:pPr>
        <w:pStyle w:val="paragraph"/>
        <w:spacing w:before="0" w:beforeAutospacing="0" w:after="0" w:afterAutospacing="0"/>
        <w:textAlignment w:val="baseline"/>
        <w:rPr>
          <w:rFonts w:asciiTheme="majorHAnsi" w:hAnsiTheme="majorHAnsi" w:cstheme="majorHAnsi"/>
        </w:rPr>
      </w:pPr>
      <w:r w:rsidRPr="00274615">
        <w:rPr>
          <w:rStyle w:val="normaltextrun"/>
          <w:rFonts w:asciiTheme="majorHAnsi" w:hAnsiTheme="majorHAnsi" w:cstheme="majorHAnsi"/>
          <w:b/>
          <w:bCs/>
          <w:color w:val="000000"/>
          <w:lang w:val="en"/>
        </w:rPr>
        <w:lastRenderedPageBreak/>
        <w:t>About Montezuma’s Chocolate: </w:t>
      </w:r>
      <w:r w:rsidRPr="00274615">
        <w:rPr>
          <w:rStyle w:val="normaltextrun"/>
          <w:rFonts w:asciiTheme="majorHAnsi" w:hAnsiTheme="majorHAnsi" w:cstheme="majorHAnsi"/>
          <w:color w:val="000000"/>
          <w:lang w:val="en"/>
        </w:rPr>
        <w:t>  </w:t>
      </w:r>
      <w:r w:rsidRPr="00274615">
        <w:rPr>
          <w:rStyle w:val="eop"/>
          <w:rFonts w:asciiTheme="majorHAnsi" w:hAnsiTheme="majorHAnsi" w:cstheme="majorHAnsi"/>
          <w:color w:val="000000"/>
        </w:rPr>
        <w:t> </w:t>
      </w:r>
    </w:p>
    <w:p w:rsidRPr="00274615" w:rsidR="00274615" w:rsidP="00274615" w:rsidRDefault="00274615" w14:paraId="118A8D62" w14:textId="27EB364B">
      <w:pPr>
        <w:pStyle w:val="paragraph"/>
        <w:spacing w:before="0" w:beforeAutospacing="0" w:after="0" w:afterAutospacing="0"/>
        <w:jc w:val="center"/>
        <w:textAlignment w:val="baseline"/>
        <w:rPr>
          <w:rStyle w:val="eop"/>
          <w:rFonts w:asciiTheme="majorHAnsi" w:hAnsiTheme="majorHAnsi" w:cstheme="majorHAnsi"/>
          <w:color w:val="000000"/>
        </w:rPr>
      </w:pPr>
      <w:r w:rsidRPr="00274615">
        <w:rPr>
          <w:rStyle w:val="normaltextrun"/>
          <w:rFonts w:asciiTheme="majorHAnsi" w:hAnsiTheme="majorHAnsi" w:cstheme="majorHAnsi"/>
          <w:color w:val="000000"/>
          <w:lang w:val="en"/>
        </w:rPr>
        <w:t xml:space="preserve">Britain's Greatest Little Chocolate Company, Montezuma’s, was founded by Helen and Simon Pattinson in 2000, following a whistle-stop tour of South America, where their taste and passion for chocolate was first discovered. The trip changed their lives and they returned to the UK with a dream to create extraordinary British chocolate that boasted an innovative range of fun </w:t>
      </w:r>
      <w:proofErr w:type="spellStart"/>
      <w:r w:rsidRPr="00274615">
        <w:rPr>
          <w:rStyle w:val="normaltextrun"/>
          <w:rFonts w:asciiTheme="majorHAnsi" w:hAnsiTheme="majorHAnsi" w:cstheme="majorHAnsi"/>
          <w:color w:val="000000"/>
          <w:lang w:val="en"/>
        </w:rPr>
        <w:t>flavour</w:t>
      </w:r>
      <w:proofErr w:type="spellEnd"/>
      <w:r w:rsidRPr="00274615">
        <w:rPr>
          <w:rStyle w:val="normaltextrun"/>
          <w:rFonts w:asciiTheme="majorHAnsi" w:hAnsiTheme="majorHAnsi" w:cstheme="majorHAnsi"/>
          <w:color w:val="000000"/>
          <w:lang w:val="en"/>
        </w:rPr>
        <w:t xml:space="preserve"> combinations.</w:t>
      </w:r>
    </w:p>
    <w:p w:rsidRPr="00274615" w:rsidR="00274615" w:rsidP="00274615" w:rsidRDefault="00274615" w14:paraId="0B5E945D" w14:textId="77777777">
      <w:pPr>
        <w:pStyle w:val="paragraph"/>
        <w:spacing w:before="0" w:beforeAutospacing="0" w:after="0" w:afterAutospacing="0"/>
        <w:jc w:val="center"/>
        <w:textAlignment w:val="baseline"/>
        <w:rPr>
          <w:rFonts w:asciiTheme="majorHAnsi" w:hAnsiTheme="majorHAnsi" w:cstheme="majorHAnsi"/>
        </w:rPr>
      </w:pPr>
    </w:p>
    <w:p w:rsidRPr="00274615" w:rsidR="00274615" w:rsidP="00274615" w:rsidRDefault="00274615" w14:paraId="466E6A42" w14:textId="058E93F9">
      <w:pPr>
        <w:pStyle w:val="paragraph"/>
        <w:spacing w:before="0" w:beforeAutospacing="0" w:after="0" w:afterAutospacing="0"/>
        <w:jc w:val="center"/>
        <w:textAlignment w:val="baseline"/>
        <w:rPr>
          <w:rStyle w:val="eop"/>
          <w:rFonts w:asciiTheme="majorHAnsi" w:hAnsiTheme="majorHAnsi" w:cstheme="majorHAnsi"/>
          <w:color w:val="000000"/>
        </w:rPr>
      </w:pPr>
      <w:r w:rsidRPr="00274615">
        <w:rPr>
          <w:rStyle w:val="normaltextrun"/>
          <w:rFonts w:asciiTheme="majorHAnsi" w:hAnsiTheme="majorHAnsi" w:cstheme="majorHAnsi"/>
          <w:color w:val="000000"/>
          <w:lang w:val="en"/>
        </w:rPr>
        <w:t xml:space="preserve">Almost 20 years after setting up their first shop in Brighton, Montezuma’s has never compromised on quality or taste across every single chocolate product. Having always traded fairly, the brand is known for using the best quality, ethically sourced cocoa from plantations that meet its strict ‘business done properly’ policy. It also places the environment at the heart of how it does </w:t>
      </w:r>
      <w:proofErr w:type="gramStart"/>
      <w:r w:rsidRPr="00274615">
        <w:rPr>
          <w:rStyle w:val="normaltextrun"/>
          <w:rFonts w:asciiTheme="majorHAnsi" w:hAnsiTheme="majorHAnsi" w:cstheme="majorHAnsi"/>
          <w:color w:val="000000"/>
          <w:lang w:val="en"/>
        </w:rPr>
        <w:t>business</w:t>
      </w:r>
      <w:proofErr w:type="gramEnd"/>
      <w:r w:rsidRPr="00274615">
        <w:rPr>
          <w:rStyle w:val="normaltextrun"/>
          <w:rFonts w:asciiTheme="majorHAnsi" w:hAnsiTheme="majorHAnsi" w:cstheme="majorHAnsi"/>
          <w:color w:val="000000"/>
          <w:lang w:val="en"/>
        </w:rPr>
        <w:t xml:space="preserve"> and the packaging of every new product is 100% recyclable, biodegradable or compostable.</w:t>
      </w:r>
    </w:p>
    <w:p w:rsidRPr="00274615" w:rsidR="00274615" w:rsidP="00274615" w:rsidRDefault="00274615" w14:paraId="14EF41D7" w14:textId="77777777">
      <w:pPr>
        <w:pStyle w:val="paragraph"/>
        <w:spacing w:before="0" w:beforeAutospacing="0" w:after="0" w:afterAutospacing="0"/>
        <w:jc w:val="center"/>
        <w:textAlignment w:val="baseline"/>
        <w:rPr>
          <w:rFonts w:asciiTheme="majorHAnsi" w:hAnsiTheme="majorHAnsi" w:cstheme="majorHAnsi"/>
        </w:rPr>
      </w:pPr>
    </w:p>
    <w:p w:rsidRPr="00274615" w:rsidR="00274615" w:rsidP="00274615" w:rsidRDefault="00274615" w14:paraId="39BDA31B" w14:textId="49CF57D3">
      <w:pPr>
        <w:pStyle w:val="paragraph"/>
        <w:spacing w:before="0" w:beforeAutospacing="0" w:after="0" w:afterAutospacing="0"/>
        <w:jc w:val="center"/>
        <w:textAlignment w:val="baseline"/>
        <w:rPr>
          <w:rFonts w:asciiTheme="majorHAnsi" w:hAnsiTheme="majorHAnsi" w:cstheme="majorHAnsi"/>
        </w:rPr>
      </w:pPr>
      <w:r w:rsidRPr="00274615">
        <w:rPr>
          <w:rStyle w:val="normaltextrun"/>
          <w:rFonts w:asciiTheme="majorHAnsi" w:hAnsiTheme="majorHAnsi" w:cstheme="majorHAnsi"/>
          <w:color w:val="000000"/>
          <w:lang w:val="en"/>
        </w:rPr>
        <w:t xml:space="preserve">Montezuma's creates extraordinary chocolate that can be enjoyed by </w:t>
      </w:r>
      <w:proofErr w:type="gramStart"/>
      <w:r w:rsidRPr="00274615">
        <w:rPr>
          <w:rStyle w:val="normaltextrun"/>
          <w:rFonts w:asciiTheme="majorHAnsi" w:hAnsiTheme="majorHAnsi" w:cstheme="majorHAnsi"/>
          <w:color w:val="000000"/>
          <w:lang w:val="en"/>
        </w:rPr>
        <w:t>everyone</w:t>
      </w:r>
      <w:proofErr w:type="gramEnd"/>
      <w:r w:rsidRPr="00274615">
        <w:rPr>
          <w:rStyle w:val="normaltextrun"/>
          <w:rFonts w:asciiTheme="majorHAnsi" w:hAnsiTheme="majorHAnsi" w:cstheme="majorHAnsi"/>
          <w:color w:val="000000"/>
          <w:lang w:val="en"/>
        </w:rPr>
        <w:t xml:space="preserve"> and the company continues to expand the range of chocolate to include many organic, gluten-free, vegan, keto and sugar-free options.</w:t>
      </w:r>
    </w:p>
    <w:p w:rsidR="00274615" w:rsidP="004D17F6" w:rsidRDefault="00274615" w14:paraId="49CFE4FD" w14:textId="77777777">
      <w:pPr>
        <w:spacing w:after="120"/>
        <w:jc w:val="center"/>
        <w:rPr>
          <w:sz w:val="24"/>
          <w:szCs w:val="24"/>
        </w:rPr>
      </w:pPr>
    </w:p>
    <w:p w:rsidR="00FB7B1B" w:rsidRDefault="00FB7B1B" w14:paraId="00000008" w14:textId="77777777">
      <w:pPr>
        <w:spacing w:after="120"/>
        <w:jc w:val="center"/>
        <w:rPr>
          <w:b/>
          <w:sz w:val="24"/>
          <w:szCs w:val="24"/>
        </w:rPr>
      </w:pPr>
    </w:p>
    <w:p w:rsidR="00FB7B1B" w:rsidRDefault="00000000" w14:paraId="00000009" w14:textId="77777777">
      <w:pPr>
        <w:spacing w:after="120"/>
        <w:jc w:val="center"/>
        <w:rPr>
          <w:sz w:val="24"/>
          <w:szCs w:val="24"/>
        </w:rPr>
      </w:pPr>
      <w:r>
        <w:rPr>
          <w:sz w:val="24"/>
          <w:szCs w:val="24"/>
        </w:rPr>
        <w:t xml:space="preserve">For further information contact </w:t>
      </w:r>
      <w:hyperlink r:id="rId5">
        <w:r>
          <w:rPr>
            <w:color w:val="1155CC"/>
            <w:sz w:val="24"/>
            <w:szCs w:val="24"/>
            <w:u w:val="single"/>
          </w:rPr>
          <w:t>teams@stellarpublicrelations.com</w:t>
        </w:r>
      </w:hyperlink>
      <w:r>
        <w:rPr>
          <w:sz w:val="24"/>
          <w:szCs w:val="24"/>
        </w:rPr>
        <w:t xml:space="preserve"> </w:t>
      </w:r>
    </w:p>
    <w:p w:rsidR="00FB7B1B" w:rsidRDefault="00FB7B1B" w14:paraId="0000000A" w14:textId="77777777">
      <w:pPr>
        <w:spacing w:after="120"/>
        <w:jc w:val="center"/>
        <w:rPr>
          <w:sz w:val="24"/>
          <w:szCs w:val="24"/>
        </w:rPr>
      </w:pPr>
    </w:p>
    <w:p w:rsidR="00FB7B1B" w:rsidP="004D17F6" w:rsidRDefault="00FB7B1B" w14:paraId="0000000C" w14:textId="77777777">
      <w:pPr>
        <w:shd w:val="clear" w:color="auto" w:fill="FFFFFF"/>
        <w:rPr>
          <w:sz w:val="24"/>
          <w:szCs w:val="24"/>
        </w:rPr>
      </w:pPr>
    </w:p>
    <w:sectPr w:rsidR="00FB7B1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130F"/>
    <w:multiLevelType w:val="hybridMultilevel"/>
    <w:tmpl w:val="F8880050"/>
    <w:lvl w:ilvl="0" w:tplc="B94E8FAA">
      <w:numFmt w:val="bullet"/>
      <w:lvlText w:val="-"/>
      <w:lvlJc w:val="left"/>
      <w:pPr>
        <w:ind w:left="420" w:hanging="360"/>
      </w:pPr>
      <w:rPr>
        <w:rFonts w:hint="default" w:ascii="Calibri" w:hAnsi="Calibri" w:eastAsia="Arial" w:cs="Calibr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186072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1B"/>
    <w:rsid w:val="00000000"/>
    <w:rsid w:val="00274615"/>
    <w:rsid w:val="004D17F6"/>
    <w:rsid w:val="008E35C1"/>
    <w:rsid w:val="009F08C7"/>
    <w:rsid w:val="00D25BAA"/>
    <w:rsid w:val="00E349D8"/>
    <w:rsid w:val="00FB7B1B"/>
    <w:rsid w:val="2E4FC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D5A424"/>
  <w15:docId w15:val="{5461D2F8-E7F6-044D-879E-14AFE331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paragraph" w:customStyle="1">
    <w:name w:val="paragraph"/>
    <w:basedOn w:val="Normal"/>
    <w:rsid w:val="004D17F6"/>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normaltextrun" w:customStyle="1">
    <w:name w:val="normaltextrun"/>
    <w:basedOn w:val="DefaultParagraphFont"/>
    <w:rsid w:val="004D17F6"/>
  </w:style>
  <w:style w:type="character" w:styleId="eop" w:customStyle="1">
    <w:name w:val="eop"/>
    <w:basedOn w:val="DefaultParagraphFont"/>
    <w:rsid w:val="004D17F6"/>
  </w:style>
  <w:style w:type="paragraph" w:styleId="ListParagraph">
    <w:name w:val="List Paragraph"/>
    <w:basedOn w:val="Normal"/>
    <w:uiPriority w:val="34"/>
    <w:qFormat/>
    <w:rsid w:val="009F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1411">
      <w:bodyDiv w:val="1"/>
      <w:marLeft w:val="0"/>
      <w:marRight w:val="0"/>
      <w:marTop w:val="0"/>
      <w:marBottom w:val="0"/>
      <w:divBdr>
        <w:top w:val="none" w:sz="0" w:space="0" w:color="auto"/>
        <w:left w:val="none" w:sz="0" w:space="0" w:color="auto"/>
        <w:bottom w:val="none" w:sz="0" w:space="0" w:color="auto"/>
        <w:right w:val="none" w:sz="0" w:space="0" w:color="auto"/>
      </w:divBdr>
      <w:divsChild>
        <w:div w:id="1870800352">
          <w:marLeft w:val="0"/>
          <w:marRight w:val="0"/>
          <w:marTop w:val="0"/>
          <w:marBottom w:val="0"/>
          <w:divBdr>
            <w:top w:val="none" w:sz="0" w:space="0" w:color="auto"/>
            <w:left w:val="none" w:sz="0" w:space="0" w:color="auto"/>
            <w:bottom w:val="none" w:sz="0" w:space="0" w:color="auto"/>
            <w:right w:val="none" w:sz="0" w:space="0" w:color="auto"/>
          </w:divBdr>
        </w:div>
        <w:div w:id="135070366">
          <w:marLeft w:val="0"/>
          <w:marRight w:val="0"/>
          <w:marTop w:val="0"/>
          <w:marBottom w:val="0"/>
          <w:divBdr>
            <w:top w:val="none" w:sz="0" w:space="0" w:color="auto"/>
            <w:left w:val="none" w:sz="0" w:space="0" w:color="auto"/>
            <w:bottom w:val="none" w:sz="0" w:space="0" w:color="auto"/>
            <w:right w:val="none" w:sz="0" w:space="0" w:color="auto"/>
          </w:divBdr>
        </w:div>
        <w:div w:id="1983464846">
          <w:marLeft w:val="0"/>
          <w:marRight w:val="0"/>
          <w:marTop w:val="0"/>
          <w:marBottom w:val="0"/>
          <w:divBdr>
            <w:top w:val="none" w:sz="0" w:space="0" w:color="auto"/>
            <w:left w:val="none" w:sz="0" w:space="0" w:color="auto"/>
            <w:bottom w:val="none" w:sz="0" w:space="0" w:color="auto"/>
            <w:right w:val="none" w:sz="0" w:space="0" w:color="auto"/>
          </w:divBdr>
        </w:div>
        <w:div w:id="179066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teams@stellarpublicrelations.c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69446619DB04D83A4FA7C4E549324" ma:contentTypeVersion="18" ma:contentTypeDescription="Create a new document." ma:contentTypeScope="" ma:versionID="4e28af523e4958594cffa9fd5f6fe05c">
  <xsd:schema xmlns:xsd="http://www.w3.org/2001/XMLSchema" xmlns:xs="http://www.w3.org/2001/XMLSchema" xmlns:p="http://schemas.microsoft.com/office/2006/metadata/properties" xmlns:ns2="0d695954-e876-4a03-9af7-cdff341321a3" xmlns:ns3="3d7d2e99-af49-47fe-a732-c7c341aa2456" targetNamespace="http://schemas.microsoft.com/office/2006/metadata/properties" ma:root="true" ma:fieldsID="031cbf94649238d07b2c9e5365fa0678" ns2:_="" ns3:_="">
    <xsd:import namespace="0d695954-e876-4a03-9af7-cdff341321a3"/>
    <xsd:import namespace="3d7d2e99-af49-47fe-a732-c7c341aa24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5954-e876-4a03-9af7-cdff3413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32e66e-bc67-4e0d-a780-fcbfeaf07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d2e99-af49-47fe-a732-c7c341aa2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9843e-2ad7-4160-9f5f-b222738faad4}" ma:internalName="TaxCatchAll" ma:showField="CatchAllData" ma:web="3d7d2e99-af49-47fe-a732-c7c341aa2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7d2e99-af49-47fe-a732-c7c341aa2456" xsi:nil="true"/>
    <lcf76f155ced4ddcb4097134ff3c332f xmlns="0d695954-e876-4a03-9af7-cdff341321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CFD06-9867-45DC-A4D8-0CD92BFB3DE8}"/>
</file>

<file path=customXml/itemProps2.xml><?xml version="1.0" encoding="utf-8"?>
<ds:datastoreItem xmlns:ds="http://schemas.openxmlformats.org/officeDocument/2006/customXml" ds:itemID="{DCAE031B-3B4C-42D1-85F5-DBA192283780}"/>
</file>

<file path=customXml/itemProps3.xml><?xml version="1.0" encoding="utf-8"?>
<ds:datastoreItem xmlns:ds="http://schemas.openxmlformats.org/officeDocument/2006/customXml" ds:itemID="{CDB942A4-13D9-49AC-B3AE-3341F570D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Nathalie Wilson</cp:lastModifiedBy>
  <cp:revision>5</cp:revision>
  <dcterms:created xsi:type="dcterms:W3CDTF">2023-05-26T08:19:00Z</dcterms:created>
  <dcterms:modified xsi:type="dcterms:W3CDTF">2025-01-27T16:41:35Z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0x010100A1869446619DB04D83A4FA7C4E549324</vt:lpwstr>
  </property>
  <property fmtid="{D5CDD505-2E9C-101B-9397-08002B2CF9AE}" pid="3" name="MediaServiceImageTags">
    <vt:lpwstr/>
  </property>
</Properties>
</file>